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F8FB" w14:textId="4ACBC395" w:rsidR="00DD703D" w:rsidRDefault="00DD703D" w:rsidP="00557A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AFAEE" wp14:editId="617A54A0">
                <wp:simplePos x="0" y="0"/>
                <wp:positionH relativeFrom="margin">
                  <wp:posOffset>3810</wp:posOffset>
                </wp:positionH>
                <wp:positionV relativeFrom="paragraph">
                  <wp:posOffset>2540</wp:posOffset>
                </wp:positionV>
                <wp:extent cx="60102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8342F" w14:textId="77777777" w:rsidR="00DD703D" w:rsidRPr="00BB76C7" w:rsidRDefault="00DD703D" w:rsidP="00DD703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1016DEDF" w14:textId="77777777" w:rsidR="00DD703D" w:rsidRPr="00610115" w:rsidRDefault="00DD703D" w:rsidP="00DD703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870C4C9" w14:textId="77777777" w:rsidR="00DD703D" w:rsidRPr="00BB76C7" w:rsidRDefault="00DD703D" w:rsidP="00DD703D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F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.2pt;width:473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" fillcolor="window" strokeweight=".5pt">
                <v:textbox>
                  <w:txbxContent>
                    <w:p w14:paraId="5E98342F" w14:textId="77777777" w:rsidR="00DD703D" w:rsidRPr="00BB76C7" w:rsidRDefault="00DD703D" w:rsidP="00DD703D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1016DEDF" w14:textId="77777777" w:rsidR="00DD703D" w:rsidRPr="00610115" w:rsidRDefault="00DD703D" w:rsidP="00DD703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870C4C9" w14:textId="77777777" w:rsidR="00DD703D" w:rsidRPr="00BB76C7" w:rsidRDefault="00DD703D" w:rsidP="00DD703D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49E61" w14:textId="77777777" w:rsidR="00DD703D" w:rsidRDefault="00DD703D" w:rsidP="00557A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AC147F8" w14:textId="77777777" w:rsidR="00DD703D" w:rsidRDefault="00DD703D" w:rsidP="00557A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7329EE3" w14:textId="77777777" w:rsidR="00DD703D" w:rsidRDefault="00DD703D" w:rsidP="00557A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B99066B" w14:textId="77777777" w:rsidR="00DD703D" w:rsidRDefault="00DD703D" w:rsidP="00557A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9A6CBBD" w14:textId="77777777" w:rsidR="00DD703D" w:rsidRDefault="00DD703D" w:rsidP="00557A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756A6DD" w14:textId="77777777" w:rsidR="00DD703D" w:rsidRDefault="00DD703D" w:rsidP="00557A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5441F08" w14:textId="0EE30C2C" w:rsidR="00557AB3" w:rsidRDefault="00557AB3" w:rsidP="00557AB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1"/>
      </w:tblGrid>
      <w:tr w:rsidR="00557AB3" w:rsidRPr="00C35FF6" w14:paraId="79091145" w14:textId="77777777" w:rsidTr="00714B41"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1F5" w14:textId="77777777" w:rsidR="00557AB3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15A3BDB" w14:textId="77777777" w:rsidR="00557AB3" w:rsidRPr="00C35FF6" w:rsidRDefault="00557AB3" w:rsidP="00714B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1DB7111C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3181CC4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1F144A85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7B9672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木曽岬町長　加藤　隆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1D0DE50A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14:paraId="3918690E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78830F4E" w14:textId="77777777" w:rsidR="00557AB3" w:rsidRPr="00EC3804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12125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C38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住　所　　　　　　　　　　　　</w:t>
            </w:r>
            <w:r w:rsidRPr="00EC3804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EC38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EC38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EC3804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    </w:t>
            </w:r>
          </w:p>
          <w:p w14:paraId="56EF1FA4" w14:textId="77777777" w:rsidR="00557AB3" w:rsidRPr="00EC3804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EC38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氏　名　　　　　　　　　　　　　</w:t>
            </w:r>
            <w:r w:rsidRPr="00EC38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>印</w:t>
            </w:r>
            <w:r w:rsidR="00F37E54" w:rsidRPr="00EC38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 xml:space="preserve">　又は自署</w:t>
            </w:r>
          </w:p>
          <w:p w14:paraId="2E9DBD9B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7FB3C7" w14:textId="5968D6C0" w:rsidR="00557AB3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DD70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おります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6220DCA4" w14:textId="77777777" w:rsidR="00557AB3" w:rsidRPr="006052EE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1BD6974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A8353DD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35457D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    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0CCEA8F0" w14:textId="77777777" w:rsidR="00557AB3" w:rsidRPr="00C35FF6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２（１）売上高等</w:t>
            </w:r>
          </w:p>
          <w:p w14:paraId="2737C79A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（イ）最近１か月間の売上高等</w:t>
            </w:r>
          </w:p>
          <w:p w14:paraId="21F1242E" w14:textId="707B60CC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　　　　％（実績）</w:t>
            </w:r>
          </w:p>
          <w:p w14:paraId="3B05CC42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Ｂ－Ａ</w:t>
            </w:r>
          </w:p>
          <w:p w14:paraId="6879C7C1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14:paraId="22F137C4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Ａ：災害等の発生における最近１か月間の売上高等</w:t>
            </w:r>
          </w:p>
          <w:p w14:paraId="1AF52F53" w14:textId="5E66B6A4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14:paraId="4B2543D1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Ｂ：Ａの期間に対応する前年１か月間の売上高等</w:t>
            </w:r>
          </w:p>
          <w:p w14:paraId="6FA77965" w14:textId="3423D88F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 xml:space="preserve">　　　　　　　　　円</w:t>
            </w:r>
          </w:p>
          <w:p w14:paraId="06E91B0B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（ロ）最近３か月間の売上高等の実績見込み</w:t>
            </w:r>
          </w:p>
          <w:p w14:paraId="37BF3882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      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減少率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％（実績見込み）</w:t>
            </w:r>
          </w:p>
          <w:p w14:paraId="3DE79FF4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（Ｂ＋Ｄ）－（Ａ＋Ｃ）</w:t>
            </w:r>
          </w:p>
          <w:p w14:paraId="79F02D7A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       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Ｂ＋Ｄ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×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100</w:t>
            </w:r>
          </w:p>
          <w:p w14:paraId="3AC11199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</w:p>
          <w:p w14:paraId="1BCCF6BF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Ｃ：Ａの期間後２か月間の見込み売上高等</w:t>
            </w:r>
          </w:p>
          <w:p w14:paraId="2122C0E6" w14:textId="16EAAA3D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14:paraId="4D4F0448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Ｄ：Ｃの期間に対応する前年の２か月間の売上高等</w:t>
            </w:r>
          </w:p>
          <w:p w14:paraId="6B6417FE" w14:textId="4DBAB03C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 xml:space="preserve">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</w:t>
            </w:r>
            <w:r w:rsidRPr="00DD703D"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  <w:u w:val="single" w:color="000000"/>
              </w:rPr>
              <w:t xml:space="preserve">                  </w:t>
            </w: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u w:val="single" w:color="000000"/>
              </w:rPr>
              <w:t>円</w:t>
            </w:r>
          </w:p>
          <w:p w14:paraId="79F9634E" w14:textId="77777777" w:rsidR="00DD703D" w:rsidRPr="00DD703D" w:rsidRDefault="00DD703D" w:rsidP="00DD70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0"/>
              </w:rPr>
            </w:pPr>
            <w:r w:rsidRPr="00DD703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売上高等が減少し、又は減少すると見込まれる理由</w:t>
            </w:r>
          </w:p>
          <w:p w14:paraId="7213B4B9" w14:textId="77777777" w:rsidR="00557AB3" w:rsidRPr="00DD703D" w:rsidRDefault="00557AB3" w:rsidP="0071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BE86BD7" w14:textId="77777777" w:rsidR="00557AB3" w:rsidRPr="00620D4B" w:rsidRDefault="00557AB3" w:rsidP="00557AB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</w:p>
    <w:p w14:paraId="53DE5FA3" w14:textId="68BFD9C3" w:rsidR="00557AB3" w:rsidRPr="00D13368" w:rsidRDefault="00557AB3" w:rsidP="00557AB3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　　　</w:t>
      </w:r>
      <w:r w:rsidRPr="00D13368">
        <w:rPr>
          <w:rFonts w:ascii="ＭＳ ゴシック" w:eastAsia="ＭＳ ゴシック" w:hAnsi="ＭＳ ゴシック"/>
          <w:spacing w:val="7"/>
        </w:rPr>
        <w:t xml:space="preserve">                    </w:t>
      </w:r>
      <w:r w:rsidRPr="00D13368">
        <w:rPr>
          <w:rFonts w:ascii="ＭＳ ゴシック" w:eastAsia="ＭＳ ゴシック" w:hAnsi="ＭＳ ゴシック" w:hint="eastAsia"/>
          <w:spacing w:val="7"/>
        </w:rPr>
        <w:t xml:space="preserve">　　</w:t>
      </w:r>
      <w:r>
        <w:rPr>
          <w:rFonts w:ascii="ＭＳ ゴシック" w:eastAsia="ＭＳ ゴシック" w:hAnsi="ＭＳ ゴシック" w:hint="eastAsia"/>
          <w:spacing w:val="7"/>
        </w:rPr>
        <w:t>木産</w:t>
      </w:r>
      <w:r w:rsidRPr="00D13368">
        <w:rPr>
          <w:rFonts w:ascii="ＭＳ ゴシック" w:eastAsia="ＭＳ ゴシック" w:hAnsi="ＭＳ ゴシック" w:hint="eastAsia"/>
          <w:spacing w:val="14"/>
        </w:rPr>
        <w:t>第　　　　　号</w:t>
      </w:r>
    </w:p>
    <w:p w14:paraId="1507E09C" w14:textId="77777777" w:rsidR="00557AB3" w:rsidRDefault="00557AB3" w:rsidP="00557AB3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           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　　　　　　　　　　　　　　　　</w:t>
      </w:r>
      <w:r w:rsidRPr="00D13368">
        <w:rPr>
          <w:rFonts w:ascii="ＭＳ ゴシック" w:eastAsia="ＭＳ ゴシック" w:hAnsi="ＭＳ ゴシック"/>
          <w:spacing w:val="7"/>
        </w:rPr>
        <w:t xml:space="preserve">    </w:t>
      </w:r>
      <w:r>
        <w:rPr>
          <w:rFonts w:ascii="ＭＳ ゴシック" w:eastAsia="ＭＳ ゴシック" w:hAnsi="ＭＳ ゴシック" w:hint="eastAsia"/>
          <w:spacing w:val="7"/>
        </w:rPr>
        <w:t>令和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　年　　月　　日</w:t>
      </w:r>
    </w:p>
    <w:p w14:paraId="6A4085D4" w14:textId="77777777" w:rsidR="00557AB3" w:rsidRPr="00D13368" w:rsidRDefault="00557AB3" w:rsidP="00557AB3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</w:p>
    <w:p w14:paraId="485B08F5" w14:textId="77777777" w:rsidR="00557AB3" w:rsidRPr="00D13368" w:rsidRDefault="00557AB3" w:rsidP="00557AB3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</w:t>
      </w:r>
      <w:r w:rsidRPr="00D13368">
        <w:rPr>
          <w:rFonts w:ascii="ＭＳ ゴシック" w:eastAsia="ＭＳ ゴシック" w:hAnsi="ＭＳ ゴシック" w:hint="eastAsia"/>
          <w:spacing w:val="14"/>
        </w:rPr>
        <w:t>申請のとおり、相違ないことを認定します。</w:t>
      </w:r>
    </w:p>
    <w:p w14:paraId="67736AE7" w14:textId="2A52C34E" w:rsidR="00557AB3" w:rsidRPr="00D13368" w:rsidRDefault="00557AB3" w:rsidP="00557AB3">
      <w:pPr>
        <w:wordWrap w:val="0"/>
        <w:spacing w:line="260" w:lineRule="exact"/>
        <w:ind w:left="224" w:hangingChars="100" w:hanging="224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</w:t>
      </w:r>
      <w:r w:rsidRPr="00D13368">
        <w:rPr>
          <w:rFonts w:ascii="ＭＳ ゴシック" w:eastAsia="ＭＳ ゴシック" w:hAnsi="ＭＳ ゴシック" w:hint="eastAsia"/>
          <w:spacing w:val="14"/>
        </w:rPr>
        <w:t>（注）本認定書の有効期間：</w:t>
      </w:r>
      <w:r>
        <w:rPr>
          <w:rFonts w:ascii="ＭＳ ゴシック" w:eastAsia="ＭＳ ゴシック" w:hAnsi="ＭＳ ゴシック" w:hint="eastAsia"/>
          <w:spacing w:val="14"/>
        </w:rPr>
        <w:t>令和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>年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月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日から</w:t>
      </w:r>
      <w:r>
        <w:rPr>
          <w:rFonts w:ascii="ＭＳ ゴシック" w:eastAsia="ＭＳ ゴシック" w:hAnsi="ＭＳ ゴシック" w:hint="eastAsia"/>
          <w:spacing w:val="14"/>
        </w:rPr>
        <w:t xml:space="preserve">令和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年</w:t>
      </w:r>
      <w:r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 xml:space="preserve">　月　</w:t>
      </w:r>
      <w:r w:rsidR="00DD703D">
        <w:rPr>
          <w:rFonts w:ascii="ＭＳ ゴシック" w:eastAsia="ＭＳ ゴシック" w:hAnsi="ＭＳ ゴシック" w:hint="eastAsia"/>
          <w:spacing w:val="14"/>
        </w:rPr>
        <w:t xml:space="preserve">　</w:t>
      </w:r>
      <w:r w:rsidRPr="00D13368">
        <w:rPr>
          <w:rFonts w:ascii="ＭＳ ゴシック" w:eastAsia="ＭＳ ゴシック" w:hAnsi="ＭＳ ゴシック" w:hint="eastAsia"/>
          <w:spacing w:val="14"/>
        </w:rPr>
        <w:t>日まで</w:t>
      </w:r>
    </w:p>
    <w:p w14:paraId="51D92032" w14:textId="77777777" w:rsidR="00557AB3" w:rsidRPr="000151DC" w:rsidRDefault="00557AB3" w:rsidP="00557AB3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</w:p>
    <w:p w14:paraId="11B4F6CF" w14:textId="77777777" w:rsidR="00557AB3" w:rsidRPr="00D13368" w:rsidRDefault="00557AB3" w:rsidP="00557AB3">
      <w:pPr>
        <w:wordWrap w:val="0"/>
        <w:spacing w:line="260" w:lineRule="exact"/>
        <w:rPr>
          <w:rFonts w:ascii="ＭＳ ゴシック" w:eastAsia="ＭＳ ゴシック" w:hAnsi="ＭＳ ゴシック"/>
          <w:spacing w:val="14"/>
        </w:rPr>
      </w:pPr>
      <w:r w:rsidRPr="00D13368">
        <w:rPr>
          <w:rFonts w:ascii="ＭＳ ゴシック" w:eastAsia="ＭＳ ゴシック" w:hAnsi="ＭＳ ゴシック"/>
          <w:spacing w:val="7"/>
        </w:rPr>
        <w:t xml:space="preserve">                               </w:t>
      </w:r>
      <w:r w:rsidRPr="00D13368">
        <w:rPr>
          <w:rFonts w:ascii="ＭＳ ゴシック" w:eastAsia="ＭＳ ゴシック" w:hAnsi="ＭＳ ゴシック" w:hint="eastAsia"/>
          <w:spacing w:val="14"/>
        </w:rPr>
        <w:t>認定者名</w:t>
      </w:r>
      <w:r>
        <w:rPr>
          <w:rFonts w:ascii="ＭＳ ゴシック" w:eastAsia="ＭＳ ゴシック" w:hAnsi="ＭＳ ゴシック" w:hint="eastAsia"/>
          <w:spacing w:val="14"/>
        </w:rPr>
        <w:t xml:space="preserve">　　</w:t>
      </w:r>
      <w:r w:rsidRPr="00D13368">
        <w:rPr>
          <w:rFonts w:ascii="ＭＳ ゴシック" w:eastAsia="ＭＳ ゴシック" w:hAnsi="ＭＳ ゴシック"/>
          <w:spacing w:val="7"/>
        </w:rPr>
        <w:t xml:space="preserve">    </w:t>
      </w:r>
      <w:r>
        <w:rPr>
          <w:rFonts w:ascii="ＭＳ ゴシック" w:eastAsia="ＭＳ ゴシック" w:hAnsi="ＭＳ ゴシック" w:hint="eastAsia"/>
          <w:spacing w:val="7"/>
        </w:rPr>
        <w:t>木曽岬町長　加藤　隆</w:t>
      </w:r>
    </w:p>
    <w:p w14:paraId="015C646A" w14:textId="77777777" w:rsidR="00557AB3" w:rsidRDefault="00557AB3" w:rsidP="00557AB3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620D4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（留意事項）</w:t>
      </w:r>
    </w:p>
    <w:p w14:paraId="17DE957E" w14:textId="77777777" w:rsidR="00DD703D" w:rsidRPr="00DD703D" w:rsidRDefault="00DD703D" w:rsidP="00DD703D">
      <w:pPr>
        <w:pStyle w:val="a7"/>
        <w:numPr>
          <w:ilvl w:val="0"/>
          <w:numId w:val="1"/>
        </w:numPr>
        <w:suppressAutoHyphens/>
        <w:wordWrap w:val="0"/>
        <w:spacing w:line="240" w:lineRule="exact"/>
        <w:ind w:leftChars="0"/>
        <w:jc w:val="left"/>
        <w:textAlignment w:val="baseline"/>
      </w:pPr>
      <w:r w:rsidRPr="00DD703D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14:paraId="64F0DA15" w14:textId="033EB627" w:rsidR="00CA0B79" w:rsidRPr="00557AB3" w:rsidRDefault="00557AB3" w:rsidP="00DD703D">
      <w:pPr>
        <w:pStyle w:val="a7"/>
        <w:numPr>
          <w:ilvl w:val="0"/>
          <w:numId w:val="1"/>
        </w:numPr>
        <w:suppressAutoHyphens/>
        <w:wordWrap w:val="0"/>
        <w:spacing w:line="240" w:lineRule="exact"/>
        <w:ind w:leftChars="0"/>
        <w:jc w:val="left"/>
        <w:textAlignment w:val="baseline"/>
      </w:pPr>
      <w:r w:rsidRPr="008F19D3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木曽岬町長から認定を受けた後、本認定の有効期間内に金融機関又は信用保証協会に対して、経営安定関連保証の申込みを行うことが必要です。</w:t>
      </w:r>
    </w:p>
    <w:sectPr w:rsidR="00CA0B79" w:rsidRPr="00557AB3" w:rsidSect="00557AB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1FCA" w14:textId="77777777" w:rsidR="00557AB3" w:rsidRDefault="00557AB3" w:rsidP="00557AB3">
      <w:r>
        <w:separator/>
      </w:r>
    </w:p>
  </w:endnote>
  <w:endnote w:type="continuationSeparator" w:id="0">
    <w:p w14:paraId="286D9A22" w14:textId="77777777" w:rsidR="00557AB3" w:rsidRDefault="00557AB3" w:rsidP="0055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4F25" w14:textId="77777777" w:rsidR="00557AB3" w:rsidRDefault="00557AB3" w:rsidP="00557AB3">
      <w:r>
        <w:separator/>
      </w:r>
    </w:p>
  </w:footnote>
  <w:footnote w:type="continuationSeparator" w:id="0">
    <w:p w14:paraId="3D77C8CC" w14:textId="77777777" w:rsidR="00557AB3" w:rsidRDefault="00557AB3" w:rsidP="0055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A0DE2"/>
    <w:multiLevelType w:val="hybridMultilevel"/>
    <w:tmpl w:val="643E3A86"/>
    <w:lvl w:ilvl="0" w:tplc="81508178">
      <w:start w:val="1"/>
      <w:numFmt w:val="decimalEnclosedCircle"/>
      <w:lvlText w:val="%1"/>
      <w:lvlJc w:val="left"/>
      <w:pPr>
        <w:ind w:left="59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09"/>
    <w:rsid w:val="001B018E"/>
    <w:rsid w:val="00272709"/>
    <w:rsid w:val="00557AB3"/>
    <w:rsid w:val="00822C52"/>
    <w:rsid w:val="00DD703D"/>
    <w:rsid w:val="00EC3804"/>
    <w:rsid w:val="00F37E54"/>
    <w:rsid w:val="00F4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D2B7D"/>
  <w15:chartTrackingRefBased/>
  <w15:docId w15:val="{301BC375-AEEC-42FC-AEC5-3B3A6A68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AB3"/>
  </w:style>
  <w:style w:type="paragraph" w:styleId="a5">
    <w:name w:val="footer"/>
    <w:basedOn w:val="a"/>
    <w:link w:val="a6"/>
    <w:uiPriority w:val="99"/>
    <w:unhideWhenUsed/>
    <w:rsid w:val="00557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AB3"/>
  </w:style>
  <w:style w:type="paragraph" w:styleId="a7">
    <w:name w:val="List Paragraph"/>
    <w:basedOn w:val="a"/>
    <w:uiPriority w:val="34"/>
    <w:qFormat/>
    <w:rsid w:val="00557AB3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23137</dc:creator>
  <cp:keywords/>
  <dc:description/>
  <cp:lastModifiedBy>03019</cp:lastModifiedBy>
  <cp:revision>6</cp:revision>
  <cp:lastPrinted>2023-09-21T05:32:00Z</cp:lastPrinted>
  <dcterms:created xsi:type="dcterms:W3CDTF">2020-06-02T08:07:00Z</dcterms:created>
  <dcterms:modified xsi:type="dcterms:W3CDTF">2023-09-21T05:32:00Z</dcterms:modified>
</cp:coreProperties>
</file>